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5"/>
        <w:jc w:val="right"/>
        <w:rPr>
          <w:rFonts w:ascii="Times New Roman" w:hAnsi="Times New Roman" w:eastAsia="方正小标宋简体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安徽中医药大学听课记录表（体育课）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2024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月版）</w:t>
      </w:r>
    </w:p>
    <w:p>
      <w:pPr>
        <w:pStyle w:val="2"/>
        <w:spacing w:line="240" w:lineRule="auto"/>
        <w:ind w:left="-190" w:leftChars="-270" w:hanging="566" w:hangingChars="202"/>
        <w:jc w:val="left"/>
        <w:rPr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Fonts w:hint="eastAsia" w:ascii="Times New Roman" w:hAnsi="Times New Roman" w:eastAsia="仿宋_GB2312"/>
          <w:b w:val="0"/>
          <w:color w:val="000000"/>
        </w:rPr>
        <w:t>听课人：</w:t>
      </w:r>
      <w:r>
        <w:rPr>
          <w:rFonts w:ascii="Times New Roman" w:hAnsi="Times New Roman" w:eastAsia="方正小标宋简体"/>
          <w:b w:val="0"/>
          <w:color w:val="000000"/>
          <w:sz w:val="44"/>
          <w:szCs w:val="44"/>
        </w:rPr>
        <w:t xml:space="preserve"> </w:t>
      </w:r>
      <w:bookmarkStart w:id="0" w:name="_GoBack"/>
      <w:bookmarkEnd w:id="0"/>
    </w:p>
    <w:tbl>
      <w:tblPr>
        <w:tblStyle w:val="4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10"/>
        <w:gridCol w:w="57"/>
        <w:gridCol w:w="654"/>
        <w:gridCol w:w="563"/>
        <w:gridCol w:w="7"/>
        <w:gridCol w:w="1368"/>
        <w:gridCol w:w="1513"/>
        <w:gridCol w:w="773"/>
        <w:gridCol w:w="787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授课教师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教师所在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学院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班级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上课地点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上课时间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节次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学生到堂人数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教室卫生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教学保障设备运行情况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容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教学状况评价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及建议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i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评价项目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评价项目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精神饱满，声音适当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课程思政，融入自然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目标明确，内容充实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理实结合，举例得当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方法得当，重点突出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师生互动，气氛活跃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组织有序，过程合理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9.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应用现代技术，丰富教学手段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动作规范，指导耐心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吸收最新成果，提供课后资源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ind w:right="840"/>
        <w:rPr>
          <w:rFonts w:ascii="Times New Roman" w:hAnsi="Times New Roman" w:eastAsia="黑体"/>
          <w:color w:val="000000"/>
          <w:sz w:val="21"/>
          <w:szCs w:val="21"/>
        </w:rPr>
      </w:pPr>
      <w:r>
        <w:rPr>
          <w:rFonts w:hint="eastAsia" w:ascii="Times New Roman" w:hAnsi="Times New Roman" w:eastAsia="黑体"/>
          <w:color w:val="000000"/>
          <w:szCs w:val="21"/>
        </w:rPr>
        <w:t>注：听课结束后，请将此表数据输入到：</w:t>
      </w:r>
    </w:p>
    <w:p>
      <w:pPr>
        <w:jc w:val="left"/>
        <w:rPr>
          <w:rFonts w:ascii="Times New Roman" w:hAnsi="Times New Roman" w:eastAsia="黑体"/>
          <w:color w:val="000000"/>
          <w:szCs w:val="21"/>
        </w:rPr>
      </w:pPr>
      <w:r>
        <w:rPr>
          <w:rFonts w:cs="黑体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4469765</wp:posOffset>
            </wp:positionH>
            <wp:positionV relativeFrom="margin">
              <wp:posOffset>7154545</wp:posOffset>
            </wp:positionV>
            <wp:extent cx="1079500" cy="1079500"/>
            <wp:effectExtent l="0" t="0" r="635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color w:val="000000"/>
          <w:sz w:val="24"/>
        </w:rPr>
        <w:t>http://10.129.3.206/</w:t>
      </w:r>
      <w:r>
        <w:rPr>
          <w:rFonts w:hint="eastAsia" w:ascii="Times New Roman" w:hAnsi="Times New Roman" w:eastAsia="黑体"/>
          <w:color w:val="000000"/>
          <w:szCs w:val="21"/>
        </w:rPr>
        <w:t>（校园网，校外需使用</w:t>
      </w:r>
      <w:r>
        <w:rPr>
          <w:rFonts w:ascii="Times New Roman" w:hAnsi="Times New Roman" w:eastAsia="黑体"/>
          <w:color w:val="000000"/>
          <w:szCs w:val="21"/>
        </w:rPr>
        <w:t>VPN</w:t>
      </w:r>
      <w:r>
        <w:rPr>
          <w:rFonts w:hint="eastAsia" w:ascii="Times New Roman" w:hAnsi="Times New Roman" w:eastAsia="黑体"/>
          <w:color w:val="000000"/>
          <w:szCs w:val="21"/>
        </w:rPr>
        <w:t>）</w:t>
      </w:r>
    </w:p>
    <w:p>
      <w:pPr>
        <w:adjustRightInd w:val="0"/>
        <w:snapToGrid w:val="0"/>
        <w:spacing w:line="380" w:lineRule="exact"/>
        <w:jc w:val="left"/>
        <w:rPr>
          <w:rFonts w:ascii="Times New Roman" w:hAnsi="Times New Roman" w:eastAsia="黑体"/>
          <w:color w:val="000000"/>
          <w:szCs w:val="21"/>
        </w:rPr>
      </w:pPr>
      <w:r>
        <w:rPr>
          <w:rFonts w:hint="eastAsia" w:ascii="Times New Roman" w:hAnsi="Times New Roman" w:eastAsia="黑体"/>
          <w:color w:val="000000"/>
          <w:szCs w:val="21"/>
        </w:rPr>
        <w:t>或用手机扫描右侧二维码进入网站。如有不便，请把此表（或拍照）交所在学院管理员录入。若出现无法登录情况，请联系</w:t>
      </w:r>
      <w:r>
        <w:rPr>
          <w:rFonts w:ascii="Times New Roman" w:hAnsi="Times New Roman" w:eastAsia="黑体"/>
          <w:color w:val="000000"/>
          <w:szCs w:val="21"/>
        </w:rPr>
        <w:t>68129296</w:t>
      </w:r>
      <w:r>
        <w:rPr>
          <w:rFonts w:hint="eastAsia" w:ascii="Times New Roman" w:hAnsi="Times New Roman" w:eastAsia="黑体"/>
          <w:color w:val="000000"/>
          <w:szCs w:val="21"/>
        </w:rPr>
        <w:t>。</w:t>
      </w:r>
    </w:p>
    <w:p>
      <w:pPr>
        <w:adjustRightInd w:val="0"/>
        <w:snapToGrid w:val="0"/>
        <w:spacing w:line="3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Cs w:val="21"/>
        </w:rPr>
        <w:t>教学评价与教师发展中心制表（</w:t>
      </w:r>
      <w:r>
        <w:rPr>
          <w:rFonts w:ascii="Times New Roman" w:hAnsi="Times New Roman" w:eastAsia="黑体"/>
          <w:color w:val="000000"/>
          <w:szCs w:val="21"/>
        </w:rPr>
        <w:t>202</w:t>
      </w:r>
      <w:r>
        <w:rPr>
          <w:rFonts w:hint="eastAsia" w:ascii="Times New Roman" w:hAnsi="Times New Roman" w:eastAsia="黑体"/>
          <w:color w:val="000000"/>
          <w:szCs w:val="21"/>
          <w:lang w:val="en-US" w:eastAsia="zh-CN"/>
        </w:rPr>
        <w:t>4</w:t>
      </w:r>
      <w:r>
        <w:rPr>
          <w:rFonts w:ascii="Times New Roman" w:hAnsi="Times New Roman" w:eastAsia="黑体"/>
          <w:color w:val="000000"/>
          <w:szCs w:val="21"/>
        </w:rPr>
        <w:t>.</w:t>
      </w:r>
      <w:r>
        <w:rPr>
          <w:rFonts w:hint="eastAsia" w:ascii="Times New Roman" w:hAnsi="Times New Roman" w:eastAsia="黑体"/>
          <w:color w:val="000000"/>
          <w:szCs w:val="21"/>
          <w:lang w:val="en-US" w:eastAsia="zh-CN"/>
        </w:rPr>
        <w:t>3</w:t>
      </w:r>
      <w:r>
        <w:rPr>
          <w:rFonts w:hint="eastAsia" w:ascii="Times New Roman" w:hAnsi="Times New Roman" w:eastAsia="黑体"/>
          <w:color w:val="000000"/>
          <w:szCs w:val="21"/>
        </w:rPr>
        <w:t>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0795E"/>
    <w:rsid w:val="04AF25F7"/>
    <w:rsid w:val="0F70795E"/>
    <w:rsid w:val="1CD85485"/>
    <w:rsid w:val="2556118B"/>
    <w:rsid w:val="2B592BFC"/>
    <w:rsid w:val="2E264D7B"/>
    <w:rsid w:val="300061B8"/>
    <w:rsid w:val="39380B99"/>
    <w:rsid w:val="3D912A18"/>
    <w:rsid w:val="445261C6"/>
    <w:rsid w:val="54DA15C0"/>
    <w:rsid w:val="63421817"/>
    <w:rsid w:val="66400CCA"/>
    <w:rsid w:val="66AD3EC8"/>
    <w:rsid w:val="66D3103C"/>
    <w:rsid w:val="69D51A9D"/>
    <w:rsid w:val="6EEE40B7"/>
    <w:rsid w:val="75671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2024-05-09T07:23:00Z</dcterms:created>
  <dc:creator>陈路雨</dc:creator>
  <cp:lastModifiedBy>陈路雨</cp:lastModifiedBy>
  <dcterms:modified xsi:type="dcterms:W3CDTF">2024-05-09T07:31:39Z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A81AD08AF341411F95542FB291332724_12</vt:lpwstr>
  </property>
</Properties>
</file>